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10432"/>
      </w:tblGrid>
      <w:tr w:rsidR="0079779B" w14:paraId="352889AF" w14:textId="77777777">
        <w:tc>
          <w:tcPr>
            <w:tcW w:w="10432" w:type="dxa"/>
            <w:shd w:val="clear" w:color="auto" w:fill="367DB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E18022D" w14:textId="77777777" w:rsidR="0079779B" w:rsidRDefault="00000000">
            <w:r>
              <w:rPr>
                <w:b/>
                <w:color w:val="FFFFFF"/>
                <w:sz w:val="38"/>
              </w:rPr>
              <w:t>SCHEDA DIDATTICO-MUSICALE INTEGRATA</w:t>
            </w:r>
          </w:p>
          <w:p w14:paraId="3A184FA4" w14:textId="77777777" w:rsidR="0079779B" w:rsidRDefault="00000000">
            <w:r>
              <w:rPr>
                <w:color w:val="FFFFFF"/>
                <w:sz w:val="18"/>
              </w:rPr>
              <w:t>"Io e Lumi: Il mio naso" — Corporeità, Respiro e Consapevolezza Olfattivo-Sensoriale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376"/>
              <w:gridCol w:w="3372"/>
              <w:gridCol w:w="3384"/>
            </w:tblGrid>
            <w:tr w:rsidR="0079779B" w14:paraId="53E41D57" w14:textId="77777777">
              <w:tc>
                <w:tcPr>
                  <w:tcW w:w="3477" w:type="dxa"/>
                  <w:shd w:val="clear" w:color="auto" w:fill="367DBA"/>
                </w:tcPr>
                <w:p w14:paraId="51B41181" w14:textId="77777777" w:rsidR="0079779B" w:rsidRDefault="00000000">
                  <w:r>
                    <w:rPr>
                      <w:b/>
                      <w:color w:val="FFFFFF"/>
                    </w:rPr>
                    <w:t xml:space="preserve">Destinatari: </w:t>
                  </w:r>
                  <w:r>
                    <w:rPr>
                      <w:color w:val="FFFFFF"/>
                    </w:rPr>
                    <w:t>Scuola dell'Infanzia e</w:t>
                  </w:r>
                  <w:r>
                    <w:rPr>
                      <w:color w:val="FFFFFF"/>
                    </w:rPr>
                    <w:br/>
                    <w:t>Primaria</w:t>
                  </w:r>
                </w:p>
              </w:tc>
              <w:tc>
                <w:tcPr>
                  <w:tcW w:w="3477" w:type="dxa"/>
                  <w:shd w:val="clear" w:color="auto" w:fill="367DBA"/>
                </w:tcPr>
                <w:p w14:paraId="04107448" w14:textId="77777777" w:rsidR="0079779B" w:rsidRDefault="00000000">
                  <w:r>
                    <w:rPr>
                      <w:b/>
                      <w:color w:val="FFFFFF"/>
                    </w:rPr>
                    <w:t xml:space="preserve">Ambito: </w:t>
                  </w:r>
                  <w:r>
                    <w:rPr>
                      <w:color w:val="FFFFFF"/>
                    </w:rPr>
                    <w:t>Corporeità, Musica, Inclusione e</w:t>
                  </w:r>
                  <w:r>
                    <w:rPr>
                      <w:color w:val="FFFFFF"/>
                    </w:rPr>
                    <w:br/>
                    <w:t>CAA</w:t>
                  </w:r>
                </w:p>
              </w:tc>
              <w:tc>
                <w:tcPr>
                  <w:tcW w:w="3477" w:type="dxa"/>
                  <w:shd w:val="clear" w:color="auto" w:fill="367DBA"/>
                </w:tcPr>
                <w:p w14:paraId="0649AFA6" w14:textId="77777777" w:rsidR="0079779B" w:rsidRDefault="00000000">
                  <w:r>
                    <w:rPr>
                      <w:b/>
                      <w:color w:val="FFFFFF"/>
                    </w:rPr>
                    <w:t xml:space="preserve">Metodologia: </w:t>
                  </w:r>
                  <w:r>
                    <w:rPr>
                      <w:color w:val="FFFFFF"/>
                    </w:rPr>
                    <w:t>Esperienziale /</w:t>
                  </w:r>
                  <w:r>
                    <w:rPr>
                      <w:color w:val="FFFFFF"/>
                    </w:rPr>
                    <w:br/>
                    <w:t>Multisensoriale</w:t>
                  </w:r>
                </w:p>
              </w:tc>
            </w:tr>
          </w:tbl>
          <w:p w14:paraId="7146689F" w14:textId="77777777" w:rsidR="0079779B" w:rsidRDefault="0079779B"/>
        </w:tc>
      </w:tr>
    </w:tbl>
    <w:p w14:paraId="6F36C408" w14:textId="77777777" w:rsidR="0079779B" w:rsidRDefault="00000000">
      <w:pPr>
        <w:spacing w:before="140" w:after="80"/>
      </w:pPr>
      <w:r>
        <w:rPr>
          <w:b/>
          <w:color w:val="244D70"/>
          <w:sz w:val="26"/>
        </w:rPr>
        <w:t>1. QUADRO TEORICO ED EPISTEMOLOGICO DI RIFERIMENTO</w:t>
      </w:r>
    </w:p>
    <w:p w14:paraId="230B4F5C" w14:textId="77777777" w:rsidR="0079779B" w:rsidRDefault="00000000">
      <w:pPr>
        <w:spacing w:after="100"/>
      </w:pPr>
      <w:r>
        <w:t>L'esperienza motorio-musicale dedicata al naso non è una semplice attività di riconoscimento dello schema corporeo, ma un dispositivo integrato di apprendimento fondato sulla relazione tra corpo, respiro, olfatto, percezione, memoria, cognizione ed emozione.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87"/>
        <w:gridCol w:w="5187"/>
      </w:tblGrid>
      <w:tr w:rsidR="0079779B" w14:paraId="4E29729A" w14:textId="77777777">
        <w:tc>
          <w:tcPr>
            <w:tcW w:w="5187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F037FE" w14:textId="77777777" w:rsidR="0079779B" w:rsidRDefault="00000000">
            <w:r>
              <w:rPr>
                <w:b/>
                <w:color w:val="1671B9"/>
                <w:sz w:val="17"/>
              </w:rPr>
              <w:t>1. Embodied Cognition (Mente Incarnata)</w:t>
            </w:r>
          </w:p>
          <w:p w14:paraId="31A0CE43" w14:textId="77777777" w:rsidR="0079779B" w:rsidRDefault="00000000">
            <w:r>
              <w:rPr>
                <w:b/>
              </w:rPr>
              <w:t xml:space="preserve">Fondamento: </w:t>
            </w:r>
            <w:r>
              <w:t>La conoscenza si struttura attraverso il corpo, i sistemi senso-motori e l'interazione attiva con l'ambiente (Varela, Thompson, Rosch; Lakoff &amp; Johnson; Filippo Gomez Paloma).</w:t>
            </w:r>
          </w:p>
          <w:p w14:paraId="0115A2A8" w14:textId="77777777" w:rsidR="0079779B" w:rsidRDefault="00000000">
            <w:r>
              <w:rPr>
                <w:b/>
              </w:rPr>
              <w:t xml:space="preserve">Ricaduta Didattica: </w:t>
            </w:r>
            <w:r>
              <w:t>Toccare il naso, inspirare, espirare, annusare e nominare trasformano respiro e olfatto in esperienze corporee. Il bambino costruisce una consapevolezza sensoriale attraverso l'azione.</w:t>
            </w:r>
          </w:p>
        </w:tc>
        <w:tc>
          <w:tcPr>
            <w:tcW w:w="5187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0DB0FE" w14:textId="77777777" w:rsidR="0079779B" w:rsidRDefault="00000000">
            <w:r>
              <w:rPr>
                <w:b/>
                <w:color w:val="1671B9"/>
                <w:sz w:val="17"/>
              </w:rPr>
              <w:t>2. Neuroscienze Cognitive e dello Sviluppo</w:t>
            </w:r>
          </w:p>
          <w:p w14:paraId="464BCF53" w14:textId="77777777" w:rsidR="0079779B" w:rsidRDefault="00000000">
            <w:r>
              <w:rPr>
                <w:b/>
              </w:rPr>
              <w:t xml:space="preserve">Fondamento: </w:t>
            </w:r>
            <w:r>
              <w:t>Olfatto, respirazione, attenzione, memoria ed emozione partecipano a processi strettamente integrati; gli stimoli olfattivi possono evocare rapidamente ricordi e tonalità affettive.</w:t>
            </w:r>
          </w:p>
          <w:p w14:paraId="655D7A4B" w14:textId="77777777" w:rsidR="0079779B" w:rsidRDefault="00000000">
            <w:r>
              <w:rPr>
                <w:b/>
              </w:rPr>
              <w:t xml:space="preserve">Ricaduta Didattica: </w:t>
            </w:r>
            <w:r>
              <w:t>L'associazione tra profumo, colore, suono, respiro e parola sostiene memoria multisensoriale, attenzione e riconoscimento emotivo. Il profumo diventa traccia sensoriale collegata all'esperienza.</w:t>
            </w:r>
          </w:p>
        </w:tc>
      </w:tr>
      <w:tr w:rsidR="0079779B" w14:paraId="3517333A" w14:textId="77777777">
        <w:tc>
          <w:tcPr>
            <w:tcW w:w="5187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1E523E" w14:textId="77777777" w:rsidR="0079779B" w:rsidRDefault="00000000">
            <w:r>
              <w:rPr>
                <w:b/>
                <w:color w:val="1671B9"/>
                <w:sz w:val="17"/>
              </w:rPr>
              <w:t>3. Pedagogia Clinica</w:t>
            </w:r>
          </w:p>
          <w:p w14:paraId="5145D543" w14:textId="77777777" w:rsidR="0079779B" w:rsidRDefault="00000000">
            <w:r>
              <w:rPr>
                <w:b/>
              </w:rPr>
              <w:t xml:space="preserve">Fondamento: </w:t>
            </w:r>
            <w:r>
              <w:t>Approccio educativo alla persona nella sua globalità bio-psico-sociale, valorizzando disponibilità corporea, ascolto di sé, relazione e fiducia (Guido Pesci).</w:t>
            </w:r>
          </w:p>
          <w:p w14:paraId="7F1342C7" w14:textId="77777777" w:rsidR="0079779B" w:rsidRDefault="00000000">
            <w:r>
              <w:rPr>
                <w:b/>
              </w:rPr>
              <w:t xml:space="preserve">Ricaduta Didattica: </w:t>
            </w:r>
            <w:r>
              <w:t>Il naso viene presentato come mediazione tra dentro e fuori. Lumi accompagna il bambino a respirare, sentire e ricordare senza richiesta prestazionale, favorendo calma, autoregolazione e verbalizzazione dell'esperienza.</w:t>
            </w:r>
          </w:p>
        </w:tc>
        <w:tc>
          <w:tcPr>
            <w:tcW w:w="5187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F5CB86" w14:textId="77777777" w:rsidR="0079779B" w:rsidRDefault="00000000">
            <w:r>
              <w:rPr>
                <w:b/>
                <w:color w:val="1671B9"/>
                <w:sz w:val="17"/>
              </w:rPr>
              <w:t>4. Musicopedagogia Attiva (Dalcroze / Orff)</w:t>
            </w:r>
          </w:p>
          <w:p w14:paraId="108D97A5" w14:textId="77777777" w:rsidR="0079779B" w:rsidRDefault="00000000">
            <w:r>
              <w:rPr>
                <w:b/>
              </w:rPr>
              <w:t xml:space="preserve">Fondamento: </w:t>
            </w:r>
            <w:r>
              <w:t>La musica è esperienza corporea vissuta: ritmo, ascolto, gesto, respiro e silenzio organizzano l'esperienza e rendono il corpo parte dell'evento musicale.</w:t>
            </w:r>
          </w:p>
          <w:p w14:paraId="22FF3EC1" w14:textId="77777777" w:rsidR="0079779B" w:rsidRDefault="00000000">
            <w:r>
              <w:rPr>
                <w:b/>
              </w:rPr>
              <w:t xml:space="preserve">Ricaduta Didattica: </w:t>
            </w:r>
            <w:r>
              <w:t>Arpa, flauto dolce, triangolo e suono del vento accompagnano inspirazione ed espirazione. La canzone associa parola, respiro, suono e gesto, sostenendo consapevolezza corporea e partecipazione.</w:t>
            </w:r>
          </w:p>
        </w:tc>
      </w:tr>
    </w:tbl>
    <w:p w14:paraId="56150BFD" w14:textId="77777777" w:rsidR="0079779B" w:rsidRDefault="00000000">
      <w:pPr>
        <w:spacing w:before="140" w:after="80"/>
      </w:pPr>
      <w:r>
        <w:rPr>
          <w:b/>
          <w:color w:val="244D70"/>
          <w:sz w:val="26"/>
        </w:rPr>
        <w:t>2. PARAMETRI MUSICALI &amp; OBIETTIVI FORMATIVI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58"/>
        <w:gridCol w:w="3458"/>
        <w:gridCol w:w="3458"/>
      </w:tblGrid>
      <w:tr w:rsidR="0079779B" w14:paraId="5FBA423B" w14:textId="77777777">
        <w:tc>
          <w:tcPr>
            <w:tcW w:w="3458" w:type="dxa"/>
            <w:tcBorders>
              <w:top w:val="single" w:sz="6" w:space="0" w:color="B8D7EA"/>
              <w:left w:val="single" w:sz="6" w:space="0" w:color="B8D7EA"/>
              <w:bottom w:val="single" w:sz="6" w:space="0" w:color="B8D7EA"/>
              <w:right w:val="single" w:sz="6" w:space="0" w:color="B8D7EA"/>
            </w:tcBorders>
            <w:shd w:val="clear" w:color="auto" w:fill="E5F1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9D38A" w14:textId="77777777" w:rsidR="0079779B" w:rsidRDefault="00000000">
            <w:r>
              <w:rPr>
                <w:b/>
              </w:rPr>
              <w:t>Metro e Andamento</w:t>
            </w:r>
            <w:r>
              <w:br/>
              <w:t>• Ritmo: morbido / regolare</w:t>
            </w:r>
            <w:r>
              <w:br/>
              <w:t>• Andamento: 68–72 bpm</w:t>
            </w:r>
            <w:r>
              <w:br/>
              <w:t>• Carattere: dolce, avvolgente,</w:t>
            </w:r>
            <w:r>
              <w:br/>
              <w:t xml:space="preserve">  rassicurante</w:t>
            </w:r>
          </w:p>
        </w:tc>
        <w:tc>
          <w:tcPr>
            <w:tcW w:w="3458" w:type="dxa"/>
            <w:tcBorders>
              <w:top w:val="single" w:sz="6" w:space="0" w:color="B8D7EA"/>
              <w:left w:val="single" w:sz="6" w:space="0" w:color="B8D7EA"/>
              <w:bottom w:val="single" w:sz="6" w:space="0" w:color="B8D7EA"/>
              <w:right w:val="single" w:sz="6" w:space="0" w:color="B8D7EA"/>
            </w:tcBorders>
            <w:shd w:val="clear" w:color="auto" w:fill="E5F1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4F474" w14:textId="77777777" w:rsidR="0079779B" w:rsidRDefault="00000000">
            <w:r>
              <w:rPr>
                <w:b/>
              </w:rPr>
              <w:t>Tonalità e Strumentario</w:t>
            </w:r>
            <w:r>
              <w:br/>
              <w:t>• Tonalità: Do Maggiore</w:t>
            </w:r>
            <w:r>
              <w:br/>
              <w:t>• Tappeto sonoro: arpa / flauto dolce</w:t>
            </w:r>
            <w:r>
              <w:br/>
              <w:t>• Elementi: vento leggero, triangolo,</w:t>
            </w:r>
            <w:r>
              <w:br/>
              <w:t xml:space="preserve">  respiro e pause</w:t>
            </w:r>
          </w:p>
        </w:tc>
        <w:tc>
          <w:tcPr>
            <w:tcW w:w="3458" w:type="dxa"/>
            <w:tcBorders>
              <w:top w:val="single" w:sz="6" w:space="0" w:color="B8D7EA"/>
              <w:left w:val="single" w:sz="6" w:space="0" w:color="B8D7EA"/>
              <w:bottom w:val="single" w:sz="6" w:space="0" w:color="B8D7EA"/>
              <w:right w:val="single" w:sz="6" w:space="0" w:color="B8D7EA"/>
            </w:tcBorders>
            <w:shd w:val="clear" w:color="auto" w:fill="E5F1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2DD23" w14:textId="77777777" w:rsidR="0079779B" w:rsidRDefault="00000000">
            <w:r>
              <w:rPr>
                <w:b/>
              </w:rPr>
              <w:t>Obiettivi Chiave</w:t>
            </w:r>
            <w:r>
              <w:br/>
              <w:t>• Consapevolezza del naso e del respiro</w:t>
            </w:r>
            <w:r>
              <w:br/>
              <w:t>• Coordinazione inspirazione-espirazione</w:t>
            </w:r>
            <w:r>
              <w:br/>
              <w:t>• Associazione olfatto-suono-colore</w:t>
            </w:r>
            <w:r>
              <w:br/>
              <w:t>• Memoria affettiva e sensoriale</w:t>
            </w:r>
            <w:r>
              <w:br/>
              <w:t>• Calma e autoregolazione</w:t>
            </w:r>
          </w:p>
        </w:tc>
      </w:tr>
    </w:tbl>
    <w:p w14:paraId="078BCC52" w14:textId="77777777" w:rsidR="0079779B" w:rsidRDefault="00000000">
      <w:pPr>
        <w:spacing w:before="140" w:after="80"/>
      </w:pPr>
      <w:r>
        <w:rPr>
          <w:b/>
          <w:color w:val="244D70"/>
          <w:sz w:val="26"/>
        </w:rPr>
        <w:t>3. TESTO DELLA CANZONE E MEDIAZIONE CORPOREO-MOTORIA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88"/>
        <w:gridCol w:w="3969"/>
        <w:gridCol w:w="3118"/>
      </w:tblGrid>
      <w:tr w:rsidR="0079779B" w14:paraId="02174EA7" w14:textId="77777777">
        <w:tc>
          <w:tcPr>
            <w:tcW w:w="3288" w:type="dxa"/>
            <w:shd w:val="clear" w:color="auto" w:fill="367DB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92A1512" w14:textId="77777777" w:rsidR="0079779B" w:rsidRDefault="00000000">
            <w:r>
              <w:rPr>
                <w:b/>
                <w:color w:val="FFFFFF"/>
              </w:rPr>
              <w:t>Verso della Canzone</w:t>
            </w:r>
          </w:p>
        </w:tc>
        <w:tc>
          <w:tcPr>
            <w:tcW w:w="3969" w:type="dxa"/>
            <w:shd w:val="clear" w:color="auto" w:fill="367DB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E771E9D" w14:textId="77777777" w:rsidR="0079779B" w:rsidRDefault="00000000">
            <w:r>
              <w:rPr>
                <w:b/>
                <w:color w:val="FFFFFF"/>
              </w:rPr>
              <w:t>Azione Senso-Motoria (Embodied)</w:t>
            </w:r>
          </w:p>
        </w:tc>
        <w:tc>
          <w:tcPr>
            <w:tcW w:w="3118" w:type="dxa"/>
            <w:shd w:val="clear" w:color="auto" w:fill="367DB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ADE6D63" w14:textId="77777777" w:rsidR="0079779B" w:rsidRDefault="00000000">
            <w:r>
              <w:rPr>
                <w:b/>
                <w:color w:val="FFFFFF"/>
              </w:rPr>
              <w:t>Mediazione Pedagogico-Clinica</w:t>
            </w:r>
          </w:p>
        </w:tc>
      </w:tr>
      <w:tr w:rsidR="0079779B" w14:paraId="0CD5B7F6" w14:textId="77777777">
        <w:tc>
          <w:tcPr>
            <w:tcW w:w="3288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310E6B" w14:textId="77777777" w:rsidR="0079779B" w:rsidRDefault="00000000">
            <w:r>
              <w:rPr>
                <w:b/>
                <w:sz w:val="15"/>
              </w:rPr>
              <w:t>"Questo è il mio naso,</w:t>
            </w:r>
            <w:r>
              <w:rPr>
                <w:b/>
                <w:sz w:val="15"/>
              </w:rPr>
              <w:br/>
              <w:t>respiro con lui,"</w:t>
            </w:r>
          </w:p>
        </w:tc>
        <w:tc>
          <w:tcPr>
            <w:tcW w:w="3969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031018" w14:textId="77777777" w:rsidR="0079779B" w:rsidRDefault="00000000">
            <w:r>
              <w:rPr>
                <w:sz w:val="15"/>
              </w:rPr>
              <w:t>Portare delicatamente un dito sul naso; inspirare lentamente e poi espirare seguendo il ritmo morbido dell'arpa.</w:t>
            </w:r>
          </w:p>
        </w:tc>
        <w:tc>
          <w:tcPr>
            <w:tcW w:w="3118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8D1E71" w14:textId="77777777" w:rsidR="0079779B" w:rsidRDefault="00000000">
            <w:r>
              <w:rPr>
                <w:i/>
                <w:sz w:val="15"/>
              </w:rPr>
              <w:t>Riconoscimento e centratura: localizzare il naso nello schema corporeo e percepire il respiro come esperienza di presenza e ascolto di sé.</w:t>
            </w:r>
          </w:p>
        </w:tc>
      </w:tr>
    </w:tbl>
    <w:p w14:paraId="7DFF02D9" w14:textId="77777777" w:rsidR="0079779B" w:rsidRDefault="00000000">
      <w:pPr>
        <w:spacing w:before="160"/>
        <w:jc w:val="center"/>
      </w:pPr>
      <w:r>
        <w:rPr>
          <w:color w:val="91A2B3"/>
          <w:sz w:val="13"/>
        </w:rPr>
        <w:t>Progetto Educativo 'Io e Lumi' — Scheda Didattico-Musicale &amp; Cornice Teorico-Clinica</w:t>
      </w:r>
    </w:p>
    <w:p w14:paraId="3B1D3EA9" w14:textId="77777777" w:rsidR="0079779B" w:rsidRDefault="00000000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88"/>
        <w:gridCol w:w="3969"/>
        <w:gridCol w:w="3118"/>
      </w:tblGrid>
      <w:tr w:rsidR="0079779B" w14:paraId="4AAB8F59" w14:textId="77777777">
        <w:tc>
          <w:tcPr>
            <w:tcW w:w="3288" w:type="dxa"/>
            <w:shd w:val="clear" w:color="auto" w:fill="367DB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BF9AEBC" w14:textId="77777777" w:rsidR="0079779B" w:rsidRDefault="00000000">
            <w:r>
              <w:rPr>
                <w:b/>
                <w:color w:val="FFFFFF"/>
              </w:rPr>
              <w:lastRenderedPageBreak/>
              <w:t>Verso della Canzone</w:t>
            </w:r>
          </w:p>
        </w:tc>
        <w:tc>
          <w:tcPr>
            <w:tcW w:w="3969" w:type="dxa"/>
            <w:shd w:val="clear" w:color="auto" w:fill="367DB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4B15E3A" w14:textId="77777777" w:rsidR="0079779B" w:rsidRDefault="00000000">
            <w:r>
              <w:rPr>
                <w:b/>
                <w:color w:val="FFFFFF"/>
              </w:rPr>
              <w:t>Azione Senso-Motoria (Embodied)</w:t>
            </w:r>
          </w:p>
        </w:tc>
        <w:tc>
          <w:tcPr>
            <w:tcW w:w="3118" w:type="dxa"/>
            <w:shd w:val="clear" w:color="auto" w:fill="367DB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378C1B3" w14:textId="77777777" w:rsidR="0079779B" w:rsidRDefault="00000000">
            <w:r>
              <w:rPr>
                <w:b/>
                <w:color w:val="FFFFFF"/>
              </w:rPr>
              <w:t>Mediazione Pedagogico-Clinica</w:t>
            </w:r>
          </w:p>
        </w:tc>
      </w:tr>
      <w:tr w:rsidR="0079779B" w14:paraId="76DB63C0" w14:textId="77777777">
        <w:tc>
          <w:tcPr>
            <w:tcW w:w="3288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72053" w14:textId="77777777" w:rsidR="0079779B" w:rsidRDefault="00000000">
            <w:r>
              <w:rPr>
                <w:b/>
                <w:sz w:val="15"/>
              </w:rPr>
              <w:t>"l’aria che entra</w:t>
            </w:r>
            <w:r>
              <w:rPr>
                <w:b/>
                <w:sz w:val="15"/>
              </w:rPr>
              <w:br/>
              <w:t>mi parla di più."</w:t>
            </w:r>
          </w:p>
        </w:tc>
        <w:tc>
          <w:tcPr>
            <w:tcW w:w="3969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FE592" w14:textId="77777777" w:rsidR="0079779B" w:rsidRDefault="00000000">
            <w:r>
              <w:rPr>
                <w:sz w:val="15"/>
              </w:rPr>
              <w:t>Inspirare lentamente dal naso; accompagnare l'entrata dell'aria con un movimento morbido delle mani verso il corpo, poi espirare.</w:t>
            </w:r>
          </w:p>
        </w:tc>
        <w:tc>
          <w:tcPr>
            <w:tcW w:w="3118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6EE93" w14:textId="77777777" w:rsidR="0079779B" w:rsidRDefault="00000000">
            <w:r>
              <w:rPr>
                <w:i/>
                <w:sz w:val="15"/>
              </w:rPr>
              <w:t>Respiro e autoregolazione: percepire il ritmo respiratorio e favorire calma, presenza e attenzione corporea.</w:t>
            </w:r>
          </w:p>
        </w:tc>
      </w:tr>
      <w:tr w:rsidR="0079779B" w14:paraId="017362D5" w14:textId="77777777">
        <w:tc>
          <w:tcPr>
            <w:tcW w:w="3288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EC199" w14:textId="77777777" w:rsidR="0079779B" w:rsidRDefault="00000000">
            <w:r>
              <w:rPr>
                <w:b/>
                <w:sz w:val="15"/>
              </w:rPr>
              <w:t>"Profumo di fiori,</w:t>
            </w:r>
            <w:r>
              <w:rPr>
                <w:b/>
                <w:sz w:val="15"/>
              </w:rPr>
              <w:br/>
              <w:t>di casa e di te,"</w:t>
            </w:r>
          </w:p>
        </w:tc>
        <w:tc>
          <w:tcPr>
            <w:tcW w:w="3969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5E65E" w14:textId="77777777" w:rsidR="0079779B" w:rsidRDefault="00000000">
            <w:r>
              <w:rPr>
                <w:sz w:val="15"/>
              </w:rPr>
              <w:t>Annusare simbolicamente un fiore o evocare un profumo familiare; associare il profumo a un colore, un suono o un gesto.</w:t>
            </w:r>
          </w:p>
        </w:tc>
        <w:tc>
          <w:tcPr>
            <w:tcW w:w="3118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3918A" w14:textId="77777777" w:rsidR="0079779B" w:rsidRDefault="00000000">
            <w:r>
              <w:rPr>
                <w:i/>
                <w:sz w:val="15"/>
              </w:rPr>
              <w:t>Memoria affettiva: collegare percezione olfattiva, esperienza vissuta, emozione e rappresentazione simbolica.</w:t>
            </w:r>
          </w:p>
        </w:tc>
      </w:tr>
      <w:tr w:rsidR="0079779B" w14:paraId="7AD9B739" w14:textId="77777777">
        <w:tc>
          <w:tcPr>
            <w:tcW w:w="3288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3370E" w14:textId="77777777" w:rsidR="0079779B" w:rsidRDefault="00000000">
            <w:r>
              <w:rPr>
                <w:b/>
                <w:sz w:val="15"/>
              </w:rPr>
              <w:t>"il naso ricorda</w:t>
            </w:r>
            <w:r>
              <w:rPr>
                <w:b/>
                <w:sz w:val="15"/>
              </w:rPr>
              <w:br/>
              <w:t>l’amore che c’è."</w:t>
            </w:r>
          </w:p>
        </w:tc>
        <w:tc>
          <w:tcPr>
            <w:tcW w:w="3969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3FE57" w14:textId="77777777" w:rsidR="0079779B" w:rsidRDefault="00000000">
            <w:r>
              <w:rPr>
                <w:sz w:val="15"/>
              </w:rPr>
              <w:t>Portare una mano al naso e una al cuore; ascoltare il flauto o il suono del vento e richiamare un ricordo piacevole.</w:t>
            </w:r>
          </w:p>
        </w:tc>
        <w:tc>
          <w:tcPr>
            <w:tcW w:w="3118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0FDEA" w14:textId="77777777" w:rsidR="0079779B" w:rsidRDefault="00000000">
            <w:r>
              <w:rPr>
                <w:i/>
                <w:sz w:val="15"/>
              </w:rPr>
              <w:t>Risonanza emotiva: valorizzare il legame tra olfatto, memoria e affettività, favorendo espressione e condivisione.</w:t>
            </w:r>
          </w:p>
        </w:tc>
      </w:tr>
    </w:tbl>
    <w:p w14:paraId="0D56EEE9" w14:textId="77777777" w:rsidR="0079779B" w:rsidRDefault="00000000">
      <w:pPr>
        <w:spacing w:before="140" w:after="80"/>
      </w:pPr>
      <w:r>
        <w:rPr>
          <w:b/>
          <w:color w:val="244D70"/>
          <w:sz w:val="26"/>
        </w:rPr>
        <w:t>4. INDICAZIONI METODOLOGICHE PER IL SETTING E L'INCLUSIONE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432"/>
      </w:tblGrid>
      <w:tr w:rsidR="0079779B" w14:paraId="1E7E9AA4" w14:textId="77777777">
        <w:tc>
          <w:tcPr>
            <w:tcW w:w="10432" w:type="dxa"/>
            <w:tcBorders>
              <w:left w:val="single" w:sz="24" w:space="0" w:color="E58B12"/>
            </w:tcBorders>
            <w:shd w:val="clear" w:color="auto" w:fill="FFF0C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B181505" w14:textId="77777777" w:rsidR="0079779B" w:rsidRDefault="00000000">
            <w:r>
              <w:rPr>
                <w:b/>
              </w:rPr>
              <w:t>Guida per il Docente e il Conduttore:</w:t>
            </w:r>
          </w:p>
          <w:p w14:paraId="45EB3962" w14:textId="77777777" w:rsidR="0079779B" w:rsidRDefault="00000000">
            <w:r>
              <w:rPr>
                <w:b/>
              </w:rPr>
              <w:t xml:space="preserve">• Gradualità dello stimolo sonoro e sensoriale: </w:t>
            </w:r>
            <w:r>
              <w:t>predisporre un ambiente calmo e ben aerato. Iniziare con la voce di Lumi, il suono del vento e l'arpa a bassa intensità; introdurre progressivamente colori, fiori, gesti respiratori e brevi pause. Il bambino può prima osservare, poi toccare il naso e infine accompagnare inspirazione ed espirazione.</w:t>
            </w:r>
          </w:p>
          <w:p w14:paraId="6C0532E6" w14:textId="77777777" w:rsidR="0079779B" w:rsidRDefault="00000000">
            <w:r>
              <w:rPr>
                <w:b/>
              </w:rPr>
              <w:t xml:space="preserve">• Inclusione e personalizzazione: </w:t>
            </w:r>
            <w:r>
              <w:t xml:space="preserve">per alunni con difficoltà comunicative, motorie o sensoriali, semplificare la sequenza e utilizzare supporti visivi CAA/ARASAAC. Le azioni possono essere adattate in: </w:t>
            </w:r>
            <w:r>
              <w:rPr>
                <w:b/>
              </w:rPr>
              <w:t>Naso → Tocca → Respira → Senti → Profumo → Ricorda.</w:t>
            </w:r>
            <w:r>
              <w:t xml:space="preserve"> Non è necessario utilizzare odori reali: sono valide anche immagini, colori, gesti, scelta del simbolo o evocazione verbale.</w:t>
            </w:r>
          </w:p>
        </w:tc>
      </w:tr>
    </w:tbl>
    <w:p w14:paraId="79FF4D6E" w14:textId="77777777" w:rsidR="0079779B" w:rsidRDefault="00000000">
      <w:pPr>
        <w:spacing w:before="140" w:after="80"/>
      </w:pPr>
      <w:r>
        <w:rPr>
          <w:b/>
          <w:color w:val="244D70"/>
          <w:sz w:val="26"/>
        </w:rPr>
        <w:t>5. ATTIVITÀ MUSICO-PEDAGOGICHE E SENSORIALI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58"/>
        <w:gridCol w:w="3458"/>
        <w:gridCol w:w="3458"/>
      </w:tblGrid>
      <w:tr w:rsidR="0079779B" w14:paraId="49D82D46" w14:textId="77777777">
        <w:tc>
          <w:tcPr>
            <w:tcW w:w="3458" w:type="dxa"/>
            <w:tcBorders>
              <w:top w:val="single" w:sz="6" w:space="0" w:color="B8D7EA"/>
              <w:left w:val="single" w:sz="6" w:space="0" w:color="B8D7EA"/>
              <w:bottom w:val="single" w:sz="6" w:space="0" w:color="B8D7EA"/>
              <w:right w:val="single" w:sz="6" w:space="0" w:color="B8D7EA"/>
            </w:tcBorders>
            <w:shd w:val="clear" w:color="auto" w:fill="E5F1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A7C95" w14:textId="77777777" w:rsidR="0079779B" w:rsidRDefault="00000000">
            <w:r>
              <w:rPr>
                <w:b/>
              </w:rPr>
              <w:t>Suoni e profumi</w:t>
            </w:r>
            <w:r>
              <w:br/>
              <w:t>Respirare profondamente mentre suonano note lente di arpa; a ogni respiro associare un colore.</w:t>
            </w:r>
            <w:r>
              <w:br/>
              <w:t>Obiettivo: coordinare respiro e percezione sensoriale.</w:t>
            </w:r>
          </w:p>
        </w:tc>
        <w:tc>
          <w:tcPr>
            <w:tcW w:w="3458" w:type="dxa"/>
            <w:tcBorders>
              <w:top w:val="single" w:sz="6" w:space="0" w:color="B8D7EA"/>
              <w:left w:val="single" w:sz="6" w:space="0" w:color="B8D7EA"/>
              <w:bottom w:val="single" w:sz="6" w:space="0" w:color="B8D7EA"/>
              <w:right w:val="single" w:sz="6" w:space="0" w:color="B8D7EA"/>
            </w:tcBorders>
            <w:shd w:val="clear" w:color="auto" w:fill="E5F1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A3148" w14:textId="77777777" w:rsidR="0079779B" w:rsidRDefault="00000000">
            <w:r>
              <w:rPr>
                <w:b/>
              </w:rPr>
              <w:t>Profumo di nota</w:t>
            </w:r>
            <w:r>
              <w:br/>
              <w:t>Associare simbolicamente un profumo a un suono: fiori → flauto, mare → campanella, pane → tamburo morbido.</w:t>
            </w:r>
            <w:r>
              <w:br/>
              <w:t>Obiettivo: integrare stimolo olfattivo e sonoro.</w:t>
            </w:r>
          </w:p>
        </w:tc>
        <w:tc>
          <w:tcPr>
            <w:tcW w:w="3458" w:type="dxa"/>
            <w:tcBorders>
              <w:top w:val="single" w:sz="6" w:space="0" w:color="B8D7EA"/>
              <w:left w:val="single" w:sz="6" w:space="0" w:color="B8D7EA"/>
              <w:bottom w:val="single" w:sz="6" w:space="0" w:color="B8D7EA"/>
              <w:right w:val="single" w:sz="6" w:space="0" w:color="B8D7EA"/>
            </w:tcBorders>
            <w:shd w:val="clear" w:color="auto" w:fill="E5F1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13FC4" w14:textId="77777777" w:rsidR="0079779B" w:rsidRDefault="00000000">
            <w:r>
              <w:rPr>
                <w:b/>
              </w:rPr>
              <w:t>Canta col respiro</w:t>
            </w:r>
            <w:r>
              <w:br/>
              <w:t>Produrre lentamente “mmm – ah – oh” accompagnati dall'arpa e percepire l'aria che entra ed esce.</w:t>
            </w:r>
            <w:r>
              <w:br/>
              <w:t>Obiettivo: consapevolezza del respiro come suono corporeo.</w:t>
            </w:r>
          </w:p>
        </w:tc>
      </w:tr>
    </w:tbl>
    <w:p w14:paraId="054DC5ED" w14:textId="77777777" w:rsidR="0079779B" w:rsidRDefault="0079779B">
      <w:pPr>
        <w:pBdr>
          <w:bottom w:val="single" w:sz="8" w:space="0" w:color="367DBA"/>
        </w:pBdr>
        <w:spacing w:before="120"/>
      </w:pPr>
    </w:p>
    <w:p w14:paraId="13AED35E" w14:textId="77777777" w:rsidR="0079779B" w:rsidRDefault="00000000">
      <w:pPr>
        <w:jc w:val="center"/>
      </w:pPr>
      <w:r>
        <w:rPr>
          <w:b/>
          <w:color w:val="244D70"/>
          <w:sz w:val="17"/>
        </w:rPr>
        <w:t>A CURA DELLA DOTT.SSA ANGELA RUOTOLO</w:t>
      </w:r>
    </w:p>
    <w:p w14:paraId="34EF6E74" w14:textId="77777777" w:rsidR="0079779B" w:rsidRDefault="00000000">
      <w:pPr>
        <w:jc w:val="center"/>
      </w:pPr>
      <w:r>
        <w:rPr>
          <w:color w:val="244D70"/>
        </w:rPr>
        <w:t>DOCENTE · PEDAGOGISTA CLINICO · PSICOLOGO CLINICO</w:t>
      </w:r>
    </w:p>
    <w:p w14:paraId="606D1F8C" w14:textId="77777777" w:rsidR="0079779B" w:rsidRDefault="00000000">
      <w:pPr>
        <w:jc w:val="center"/>
      </w:pPr>
      <w:r>
        <w:rPr>
          <w:color w:val="244D70"/>
        </w:rPr>
        <w:t>PROGETTO EDUCATIVO “IO E LUMI” · TUTTI I DIRITTI RISERVATI</w:t>
      </w:r>
    </w:p>
    <w:p w14:paraId="55601BAB" w14:textId="77777777" w:rsidR="0079779B" w:rsidRDefault="00000000">
      <w:pPr>
        <w:spacing w:before="100"/>
        <w:jc w:val="center"/>
      </w:pPr>
      <w:r>
        <w:rPr>
          <w:color w:val="91A2B3"/>
          <w:sz w:val="13"/>
        </w:rPr>
        <w:t>Progetto Educativo 'Io e Lumi' — Scheda Didattico-Musicale &amp; Cornice Teorico-Clinica</w:t>
      </w:r>
    </w:p>
    <w:sectPr w:rsidR="0079779B" w:rsidSect="00034616">
      <w:pgSz w:w="11906" w:h="16838"/>
      <w:pgMar w:top="765" w:right="737" w:bottom="709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8121574">
    <w:abstractNumId w:val="8"/>
  </w:num>
  <w:num w:numId="2" w16cid:durableId="2079283385">
    <w:abstractNumId w:val="6"/>
  </w:num>
  <w:num w:numId="3" w16cid:durableId="1824811166">
    <w:abstractNumId w:val="5"/>
  </w:num>
  <w:num w:numId="4" w16cid:durableId="248272572">
    <w:abstractNumId w:val="4"/>
  </w:num>
  <w:num w:numId="5" w16cid:durableId="2008822308">
    <w:abstractNumId w:val="7"/>
  </w:num>
  <w:num w:numId="6" w16cid:durableId="1274172937">
    <w:abstractNumId w:val="3"/>
  </w:num>
  <w:num w:numId="7" w16cid:durableId="431819514">
    <w:abstractNumId w:val="2"/>
  </w:num>
  <w:num w:numId="8" w16cid:durableId="1429538617">
    <w:abstractNumId w:val="1"/>
  </w:num>
  <w:num w:numId="9" w16cid:durableId="1805852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9779B"/>
    <w:rsid w:val="00AA1D8D"/>
    <w:rsid w:val="00B47730"/>
    <w:rsid w:val="00CB0664"/>
    <w:rsid w:val="00E03FE8"/>
    <w:rsid w:val="00E44E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C190FE"/>
  <w14:defaultImageDpi w14:val="300"/>
  <w15:docId w15:val="{595E8637-CEA5-4EC4-BB0D-8D3D86F6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0"/>
    </w:pPr>
    <w:rPr>
      <w:rFonts w:ascii="Arial" w:hAnsi="Arial"/>
      <w:sz w:val="16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RUOTOLO ANGELA</cp:lastModifiedBy>
  <cp:revision>2</cp:revision>
  <dcterms:created xsi:type="dcterms:W3CDTF">2026-08-26T07:11:00Z</dcterms:created>
  <dcterms:modified xsi:type="dcterms:W3CDTF">2026-08-26T07:11:00Z</dcterms:modified>
  <cp:category/>
</cp:coreProperties>
</file>